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8E" w:rsidRPr="00985B99" w:rsidRDefault="00A61B8E" w:rsidP="00A61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5B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17CE22P1 - SURVEYING LABORATORY - II</w:t>
      </w:r>
    </w:p>
    <w:p w:rsidR="00A61B8E" w:rsidRPr="001A5B36" w:rsidRDefault="00A61B8E" w:rsidP="00A61B8E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308"/>
        <w:gridCol w:w="3846"/>
        <w:gridCol w:w="1352"/>
      </w:tblGrid>
      <w:tr w:rsidR="00A61B8E" w:rsidRPr="000A7D91" w:rsidTr="004731F5">
        <w:trPr>
          <w:trHeight w:val="360"/>
        </w:trPr>
        <w:tc>
          <w:tcPr>
            <w:tcW w:w="1081" w:type="pct"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205" w:type="pct"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08" w:type="pct"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06" w:type="pct"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B8E" w:rsidRPr="000A7D91" w:rsidTr="004731F5">
        <w:trPr>
          <w:trHeight w:val="360"/>
        </w:trPr>
        <w:tc>
          <w:tcPr>
            <w:tcW w:w="1081" w:type="pct"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5" w:type="pct"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08" w:type="pct"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- Tutorial - </w:t>
            </w: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6" w:type="pct"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A61B8E" w:rsidRPr="000A7D91" w:rsidTr="004731F5">
        <w:trPr>
          <w:trHeight w:val="360"/>
        </w:trPr>
        <w:tc>
          <w:tcPr>
            <w:tcW w:w="1081" w:type="pct"/>
            <w:vMerge w:val="restart"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205" w:type="pct"/>
            <w:vMerge w:val="restart"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Surveying and </w:t>
            </w: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Surveying Laboratory</w:t>
            </w:r>
          </w:p>
        </w:tc>
        <w:tc>
          <w:tcPr>
            <w:tcW w:w="2008" w:type="pct"/>
            <w:tcBorders>
              <w:bottom w:val="single" w:sz="4" w:space="0" w:color="auto"/>
            </w:tcBorders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1B8E" w:rsidRPr="000A7D91" w:rsidTr="004731F5">
        <w:trPr>
          <w:trHeight w:val="360"/>
        </w:trPr>
        <w:tc>
          <w:tcPr>
            <w:tcW w:w="1081" w:type="pct"/>
            <w:vMerge/>
          </w:tcPr>
          <w:p w:rsidR="00A61B8E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61B8E" w:rsidRPr="000A7D91" w:rsidTr="004731F5">
        <w:trPr>
          <w:trHeight w:val="360"/>
        </w:trPr>
        <w:tc>
          <w:tcPr>
            <w:tcW w:w="1081" w:type="pct"/>
            <w:vMerge/>
          </w:tcPr>
          <w:p w:rsidR="00A61B8E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sz="4" w:space="0" w:color="auto"/>
            </w:tcBorders>
          </w:tcPr>
          <w:p w:rsidR="00A61B8E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auto"/>
            </w:tcBorders>
          </w:tcPr>
          <w:p w:rsidR="00A61B8E" w:rsidRPr="000A7D91" w:rsidRDefault="00A61B8E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page" w:horzAnchor="margin" w:tblpY="3541"/>
        <w:tblW w:w="50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730"/>
        <w:gridCol w:w="7415"/>
      </w:tblGrid>
      <w:tr w:rsidR="00A61B8E" w:rsidRPr="00437683" w:rsidTr="004731F5">
        <w:trPr>
          <w:trHeight w:val="427"/>
        </w:trPr>
        <w:tc>
          <w:tcPr>
            <w:tcW w:w="774" w:type="pct"/>
            <w:tcBorders>
              <w:bottom w:val="single" w:sz="4" w:space="0" w:color="auto"/>
            </w:tcBorders>
          </w:tcPr>
          <w:p w:rsidR="00A61B8E" w:rsidRPr="007F7C7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73">
              <w:rPr>
                <w:rFonts w:ascii="Times New Roman" w:hAnsi="Times New Roman" w:cs="Times New Roman"/>
                <w:b/>
                <w:sz w:val="24"/>
              </w:rPr>
              <w:t>Course Objectives</w:t>
            </w:r>
          </w:p>
        </w:tc>
        <w:tc>
          <w:tcPr>
            <w:tcW w:w="4226" w:type="pct"/>
            <w:gridSpan w:val="2"/>
            <w:vAlign w:val="center"/>
          </w:tcPr>
          <w:p w:rsidR="00A61B8E" w:rsidRPr="00437683" w:rsidRDefault="00A61B8E" w:rsidP="004731F5">
            <w:pPr>
              <w:pStyle w:val="ListParagraph"/>
              <w:spacing w:after="0"/>
              <w:ind w:left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understand and demonstrate the use of theodolite and total station for various survey measurements.</w:t>
            </w:r>
          </w:p>
        </w:tc>
      </w:tr>
      <w:tr w:rsidR="00A61B8E" w:rsidRPr="00437683" w:rsidTr="004731F5">
        <w:trPr>
          <w:trHeight w:val="427"/>
        </w:trPr>
        <w:tc>
          <w:tcPr>
            <w:tcW w:w="774" w:type="pct"/>
            <w:vMerge w:val="restart"/>
          </w:tcPr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9" w:type="pct"/>
          </w:tcPr>
          <w:p w:rsidR="00A61B8E" w:rsidRPr="00437683" w:rsidRDefault="00A61B8E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6" w:type="pct"/>
          </w:tcPr>
          <w:p w:rsidR="00A61B8E" w:rsidRPr="00437683" w:rsidRDefault="00A61B8E" w:rsidP="004731F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the 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eodolite along with chain/tape</w:t>
            </w: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the field.</w:t>
            </w:r>
          </w:p>
        </w:tc>
      </w:tr>
      <w:tr w:rsidR="00A61B8E" w:rsidRPr="00437683" w:rsidTr="004731F5">
        <w:trPr>
          <w:trHeight w:val="121"/>
        </w:trPr>
        <w:tc>
          <w:tcPr>
            <w:tcW w:w="774" w:type="pct"/>
            <w:vMerge/>
          </w:tcPr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A61B8E" w:rsidRPr="00437683" w:rsidRDefault="00A61B8E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6" w:type="pct"/>
          </w:tcPr>
          <w:p w:rsidR="00A61B8E" w:rsidRPr="00437683" w:rsidRDefault="00A61B8E" w:rsidP="004731F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geometric and trigonometric principles of basic surveying calculations.</w:t>
            </w:r>
          </w:p>
        </w:tc>
      </w:tr>
      <w:tr w:rsidR="00A61B8E" w:rsidRPr="00437683" w:rsidTr="004731F5">
        <w:trPr>
          <w:trHeight w:val="100"/>
        </w:trPr>
        <w:tc>
          <w:tcPr>
            <w:tcW w:w="774" w:type="pct"/>
            <w:vMerge/>
          </w:tcPr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A61B8E" w:rsidRPr="00437683" w:rsidRDefault="00A61B8E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6" w:type="pct"/>
          </w:tcPr>
          <w:p w:rsidR="00A61B8E" w:rsidRPr="00437683" w:rsidRDefault="00A61B8E" w:rsidP="004731F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Setup simple circular curves using linear and angular methods.</w:t>
            </w:r>
          </w:p>
        </w:tc>
      </w:tr>
      <w:tr w:rsidR="00A61B8E" w:rsidRPr="00437683" w:rsidTr="004731F5">
        <w:trPr>
          <w:trHeight w:val="100"/>
        </w:trPr>
        <w:tc>
          <w:tcPr>
            <w:tcW w:w="774" w:type="pct"/>
            <w:vMerge/>
          </w:tcPr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A61B8E" w:rsidRPr="00437683" w:rsidRDefault="00A61B8E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6" w:type="pct"/>
          </w:tcPr>
          <w:p w:rsidR="00A61B8E" w:rsidRPr="00437683" w:rsidRDefault="00A61B8E" w:rsidP="004731F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the Total station instrument in basic engineering works.</w:t>
            </w:r>
          </w:p>
        </w:tc>
      </w:tr>
      <w:tr w:rsidR="00A61B8E" w:rsidRPr="00437683" w:rsidTr="004731F5">
        <w:trPr>
          <w:trHeight w:val="246"/>
        </w:trPr>
        <w:tc>
          <w:tcPr>
            <w:tcW w:w="774" w:type="pct"/>
            <w:vMerge/>
          </w:tcPr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A61B8E" w:rsidRPr="00437683" w:rsidRDefault="00A61B8E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6" w:type="pct"/>
          </w:tcPr>
          <w:p w:rsidR="00A61B8E" w:rsidRPr="00437683" w:rsidRDefault="00A61B8E" w:rsidP="004731F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 a survey, taking accurate measurements, field booking, plotting and adjustment of errors.</w:t>
            </w:r>
          </w:p>
        </w:tc>
      </w:tr>
      <w:tr w:rsidR="00A61B8E" w:rsidRPr="00437683" w:rsidTr="004731F5">
        <w:trPr>
          <w:trHeight w:val="245"/>
        </w:trPr>
        <w:tc>
          <w:tcPr>
            <w:tcW w:w="774" w:type="pct"/>
            <w:vMerge/>
          </w:tcPr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A61B8E" w:rsidRPr="00437683" w:rsidRDefault="00A61B8E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6" w:type="pct"/>
          </w:tcPr>
          <w:p w:rsidR="00A61B8E" w:rsidRPr="00437683" w:rsidRDefault="00A61B8E" w:rsidP="004731F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field procedures in basic types of surveys, as part of a surveying team.</w:t>
            </w:r>
          </w:p>
        </w:tc>
      </w:tr>
      <w:tr w:rsidR="00A61B8E" w:rsidRPr="00437683" w:rsidTr="004731F5">
        <w:trPr>
          <w:trHeight w:val="266"/>
        </w:trPr>
        <w:tc>
          <w:tcPr>
            <w:tcW w:w="774" w:type="pct"/>
          </w:tcPr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B8E" w:rsidRPr="00437683" w:rsidRDefault="00A61B8E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6" w:type="pct"/>
            <w:gridSpan w:val="2"/>
          </w:tcPr>
          <w:p w:rsidR="00A61B8E" w:rsidRPr="00437683" w:rsidRDefault="00A61B8E" w:rsidP="004731F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EXERCISE-1:</w:t>
            </w:r>
          </w:p>
          <w:p w:rsidR="00A61B8E" w:rsidRPr="00CA1838" w:rsidRDefault="00A61B8E" w:rsidP="004731F5">
            <w:pPr>
              <w:pStyle w:val="ListParagraph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38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horizontal angles by repetition and reiteration methods; Measurement of vertical angles.</w:t>
            </w:r>
          </w:p>
          <w:p w:rsidR="00A61B8E" w:rsidRPr="00437683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EXERCISE-2:</w:t>
            </w:r>
          </w:p>
          <w:p w:rsidR="00A61B8E" w:rsidRPr="00BC2199" w:rsidRDefault="00A61B8E" w:rsidP="00A61B8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199"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elevation of an object when the object and the instrument are in the same plane.</w:t>
            </w:r>
          </w:p>
          <w:p w:rsidR="00A61B8E" w:rsidRPr="00BC2199" w:rsidRDefault="00A61B8E" w:rsidP="00A61B8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199"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elevation of an object when the object and instruments are in different planes.</w:t>
            </w:r>
          </w:p>
          <w:p w:rsidR="00A61B8E" w:rsidRPr="00437683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EXERCISE-3:</w:t>
            </w:r>
          </w:p>
          <w:p w:rsidR="00A61B8E" w:rsidRPr="00437683" w:rsidRDefault="00A61B8E" w:rsidP="004731F5">
            <w:pPr>
              <w:spacing w:after="0"/>
              <w:ind w:left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tacheometric constants.</w:t>
            </w:r>
          </w:p>
          <w:p w:rsidR="00A61B8E" w:rsidRPr="00437683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EXERCISE-4:</w:t>
            </w:r>
          </w:p>
          <w:p w:rsidR="00A61B8E" w:rsidRPr="00437683" w:rsidRDefault="00A61B8E" w:rsidP="004731F5">
            <w:pPr>
              <w:pStyle w:val="ListParagraph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B5"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distance and gradient between two inaccessible points using stadia tacheometry and tangential tacheometry.</w:t>
            </w: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21DF" w:rsidRDefault="007C21DF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21DF" w:rsidRDefault="007C21DF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EXERCISE-5:</w:t>
            </w:r>
          </w:p>
          <w:p w:rsidR="00A61B8E" w:rsidRPr="00FE17B5" w:rsidRDefault="00A61B8E" w:rsidP="004731F5">
            <w:pPr>
              <w:pStyle w:val="ListParagraph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B5">
              <w:rPr>
                <w:rFonts w:ascii="Times New Roman" w:eastAsia="Times New Roman" w:hAnsi="Times New Roman" w:cs="Times New Roman"/>
                <w:sz w:val="24"/>
                <w:szCs w:val="24"/>
              </w:rPr>
              <w:t>To set out simple curve using linear methods – Perpendicular offsets from long chord.</w:t>
            </w: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EXERCISE-6:</w:t>
            </w:r>
          </w:p>
          <w:p w:rsidR="00A61B8E" w:rsidRPr="00FE17B5" w:rsidRDefault="00A61B8E" w:rsidP="004731F5">
            <w:pPr>
              <w:pStyle w:val="ListParagraph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B5">
              <w:rPr>
                <w:rFonts w:ascii="Times New Roman" w:eastAsia="Times New Roman" w:hAnsi="Times New Roman" w:cs="Times New Roman"/>
                <w:sz w:val="24"/>
                <w:szCs w:val="24"/>
              </w:rPr>
              <w:t>To set out simple curve using Rankine’s deflection angles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17B5">
              <w:rPr>
                <w:rFonts w:ascii="Times New Roman" w:eastAsia="Times New Roman" w:hAnsi="Times New Roman" w:cs="Times New Roman"/>
                <w:sz w:val="24"/>
                <w:szCs w:val="24"/>
              </w:rPr>
              <w:t>(One Theodolite method only)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1B8E" w:rsidRPr="00437683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EXERCISE-7:</w:t>
            </w:r>
          </w:p>
          <w:p w:rsidR="00A61B8E" w:rsidRPr="00FE17B5" w:rsidRDefault="00A61B8E" w:rsidP="004731F5">
            <w:pPr>
              <w:pStyle w:val="ListParagraph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B5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Advanced surveying instruments like Total station, hand held G.P.S, optical theodolite and electronic theodolite.</w:t>
            </w:r>
          </w:p>
          <w:p w:rsidR="00A61B8E" w:rsidRPr="008D6930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EXERCISE-8:</w:t>
            </w:r>
          </w:p>
          <w:p w:rsidR="00A61B8E" w:rsidRPr="00FE17B5" w:rsidRDefault="00A61B8E" w:rsidP="00A61B8E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B5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distance &amp; direction using Total Station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1B8E" w:rsidRPr="00FE17B5" w:rsidRDefault="00A61B8E" w:rsidP="00A61B8E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7B5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area of given field using total station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1B8E" w:rsidRPr="00437683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B8E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EXERCISE-9:</w:t>
            </w:r>
          </w:p>
          <w:p w:rsidR="00A61B8E" w:rsidRPr="00FE17B5" w:rsidRDefault="00A61B8E" w:rsidP="00A61B8E">
            <w:pPr>
              <w:pStyle w:val="ListParagraph"/>
              <w:numPr>
                <w:ilvl w:val="0"/>
                <w:numId w:val="3"/>
              </w:numPr>
              <w:tabs>
                <w:tab w:val="left" w:pos="15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B5">
              <w:rPr>
                <w:rFonts w:ascii="Times New Roman" w:eastAsia="Times New Roman" w:hAnsi="Times New Roman" w:cs="Times New Roman"/>
                <w:sz w:val="24"/>
                <w:szCs w:val="24"/>
              </w:rPr>
              <w:t>Data collection using total station by at least two change points.</w:t>
            </w:r>
          </w:p>
          <w:p w:rsidR="00A61B8E" w:rsidRPr="00FE17B5" w:rsidRDefault="00A61B8E" w:rsidP="00A61B8E">
            <w:pPr>
              <w:pStyle w:val="ListParagraph"/>
              <w:numPr>
                <w:ilvl w:val="0"/>
                <w:numId w:val="3"/>
              </w:numPr>
              <w:tabs>
                <w:tab w:val="left" w:pos="15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B5">
              <w:rPr>
                <w:rFonts w:ascii="Times New Roman" w:eastAsia="Times New Roman" w:hAnsi="Times New Roman" w:cs="Times New Roman"/>
                <w:sz w:val="24"/>
                <w:szCs w:val="24"/>
              </w:rPr>
              <w:t>Setting out works using total station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1B8E" w:rsidRPr="00437683" w:rsidRDefault="00A61B8E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D6D"/>
    <w:multiLevelType w:val="hybridMultilevel"/>
    <w:tmpl w:val="77B60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60ACB"/>
    <w:multiLevelType w:val="hybridMultilevel"/>
    <w:tmpl w:val="4100EBE6"/>
    <w:lvl w:ilvl="0" w:tplc="7F9C04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B3E75"/>
    <w:multiLevelType w:val="hybridMultilevel"/>
    <w:tmpl w:val="96CC96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5D"/>
    <w:rsid w:val="00024A29"/>
    <w:rsid w:val="00053F5D"/>
    <w:rsid w:val="007C21DF"/>
    <w:rsid w:val="00A16433"/>
    <w:rsid w:val="00A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1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61B8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61B8E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1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61B8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61B8E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2019-03-23T13:39:00Z</dcterms:created>
  <dcterms:modified xsi:type="dcterms:W3CDTF">2019-03-25T10:31:00Z</dcterms:modified>
</cp:coreProperties>
</file>